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09D9" w14:textId="76207676" w:rsidR="002A542C" w:rsidRPr="00667525" w:rsidRDefault="00D869B8" w:rsidP="002A542C">
      <w:pPr>
        <w:spacing w:line="360" w:lineRule="auto"/>
        <w:jc w:val="center"/>
        <w:rPr>
          <w:sz w:val="22"/>
          <w:szCs w:val="22"/>
        </w:rPr>
      </w:pPr>
      <w:r w:rsidRPr="00D869B8">
        <w:rPr>
          <w:noProof/>
          <w:sz w:val="22"/>
          <w:szCs w:val="22"/>
        </w:rPr>
        <w:drawing>
          <wp:inline distT="0" distB="0" distL="0" distR="0" wp14:anchorId="5EE0BC83" wp14:editId="6B56EBC7">
            <wp:extent cx="3187700" cy="651471"/>
            <wp:effectExtent l="0" t="0" r="0" b="0"/>
            <wp:docPr id="492909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091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8349" cy="65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D8C53" w14:textId="1464641F" w:rsidR="002A542C" w:rsidRPr="002A542C" w:rsidRDefault="002A542C" w:rsidP="002A542C">
      <w:pPr>
        <w:rPr>
          <w:b w:val="0"/>
          <w:kern w:val="3"/>
          <w:sz w:val="22"/>
          <w:szCs w:val="22"/>
        </w:rPr>
      </w:pPr>
      <w:r w:rsidRPr="002A542C">
        <w:rPr>
          <w:b w:val="0"/>
          <w:kern w:val="3"/>
          <w:sz w:val="22"/>
          <w:szCs w:val="22"/>
        </w:rPr>
        <w:t xml:space="preserve">The </w:t>
      </w:r>
      <w:r w:rsidRPr="003B775F">
        <w:rPr>
          <w:b w:val="0"/>
          <w:i/>
          <w:iCs/>
          <w:kern w:val="3"/>
          <w:sz w:val="22"/>
          <w:szCs w:val="22"/>
        </w:rPr>
        <w:t>Bernard Barrett Bursary</w:t>
      </w:r>
      <w:r w:rsidRPr="002A542C">
        <w:rPr>
          <w:b w:val="0"/>
          <w:kern w:val="3"/>
          <w:sz w:val="22"/>
          <w:szCs w:val="22"/>
        </w:rPr>
        <w:t xml:space="preserve"> is a special award specifically to enable members from across Ireland to attend the HSLG annual conference or other relevant </w:t>
      </w:r>
      <w:r w:rsidRPr="002A542C">
        <w:rPr>
          <w:b w:val="0"/>
          <w:kern w:val="3"/>
          <w:sz w:val="22"/>
          <w:szCs w:val="22"/>
          <w:u w:val="single"/>
        </w:rPr>
        <w:t>HSLG</w:t>
      </w:r>
      <w:r w:rsidRPr="006647B4">
        <w:rPr>
          <w:b w:val="0"/>
          <w:kern w:val="3"/>
          <w:sz w:val="22"/>
          <w:szCs w:val="22"/>
        </w:rPr>
        <w:t xml:space="preserve"> events</w:t>
      </w:r>
      <w:r w:rsidRPr="002A542C">
        <w:rPr>
          <w:b w:val="0"/>
          <w:kern w:val="3"/>
          <w:sz w:val="22"/>
          <w:szCs w:val="22"/>
        </w:rPr>
        <w:t>. Members may apply for funds to cover the registration fee and/or travel expenses.</w:t>
      </w:r>
    </w:p>
    <w:p w14:paraId="16660D16" w14:textId="77777777" w:rsidR="002A542C" w:rsidRPr="002A542C" w:rsidRDefault="002A542C" w:rsidP="002A542C">
      <w:pPr>
        <w:rPr>
          <w:b w:val="0"/>
          <w:sz w:val="22"/>
          <w:szCs w:val="22"/>
        </w:rPr>
      </w:pPr>
    </w:p>
    <w:p w14:paraId="5E549A55" w14:textId="4AFE20D7" w:rsidR="002A542C" w:rsidRPr="002A542C" w:rsidRDefault="002A542C" w:rsidP="002A542C">
      <w:pPr>
        <w:rPr>
          <w:b w:val="0"/>
          <w:sz w:val="22"/>
          <w:szCs w:val="22"/>
        </w:rPr>
      </w:pPr>
      <w:r w:rsidRPr="002A542C">
        <w:rPr>
          <w:b w:val="0"/>
          <w:sz w:val="22"/>
          <w:szCs w:val="22"/>
        </w:rPr>
        <w:t>Applicants must</w:t>
      </w:r>
      <w:r w:rsidR="003B3467">
        <w:rPr>
          <w:b w:val="0"/>
          <w:sz w:val="22"/>
          <w:szCs w:val="22"/>
        </w:rPr>
        <w:t xml:space="preserve"> be</w:t>
      </w:r>
      <w:r w:rsidRPr="002A542C">
        <w:rPr>
          <w:b w:val="0"/>
          <w:sz w:val="22"/>
          <w:szCs w:val="22"/>
        </w:rPr>
        <w:t>:</w:t>
      </w:r>
    </w:p>
    <w:p w14:paraId="6EB193A8" w14:textId="5A7F983C" w:rsidR="002A542C" w:rsidRPr="003B3467" w:rsidRDefault="003B3467" w:rsidP="002A542C">
      <w:pPr>
        <w:pStyle w:val="ListParagraph"/>
        <w:numPr>
          <w:ilvl w:val="0"/>
          <w:numId w:val="1"/>
        </w:numPr>
        <w:ind w:left="425" w:hanging="357"/>
        <w:rPr>
          <w:b w:val="0"/>
          <w:kern w:val="3"/>
          <w:sz w:val="22"/>
          <w:szCs w:val="22"/>
        </w:rPr>
      </w:pPr>
      <w:r w:rsidRPr="003B3467">
        <w:rPr>
          <w:b w:val="0"/>
          <w:kern w:val="3"/>
          <w:sz w:val="22"/>
          <w:szCs w:val="22"/>
        </w:rPr>
        <w:t>registered as an individual member of the LAI and HSLG, and</w:t>
      </w:r>
    </w:p>
    <w:p w14:paraId="2D7A79A3" w14:textId="123EC43B" w:rsidR="002A542C" w:rsidRPr="002A542C" w:rsidRDefault="002A542C" w:rsidP="002A542C">
      <w:pPr>
        <w:pStyle w:val="ListParagraph"/>
        <w:numPr>
          <w:ilvl w:val="0"/>
          <w:numId w:val="1"/>
        </w:numPr>
        <w:ind w:left="426"/>
        <w:rPr>
          <w:b w:val="0"/>
          <w:sz w:val="22"/>
          <w:szCs w:val="22"/>
        </w:rPr>
      </w:pPr>
      <w:r w:rsidRPr="002A542C">
        <w:rPr>
          <w:b w:val="0"/>
          <w:kern w:val="3"/>
          <w:sz w:val="22"/>
          <w:szCs w:val="22"/>
        </w:rPr>
        <w:t>resident in Ireland</w:t>
      </w:r>
    </w:p>
    <w:p w14:paraId="3169B7C3" w14:textId="77777777" w:rsidR="002A542C" w:rsidRPr="002A542C" w:rsidRDefault="002A542C" w:rsidP="002A542C">
      <w:pPr>
        <w:rPr>
          <w:b w:val="0"/>
          <w:sz w:val="22"/>
          <w:szCs w:val="22"/>
        </w:rPr>
      </w:pPr>
    </w:p>
    <w:p w14:paraId="143A5A7F" w14:textId="03D469E1" w:rsidR="002A542C" w:rsidRPr="002A542C" w:rsidRDefault="002A542C" w:rsidP="002A542C">
      <w:pPr>
        <w:rPr>
          <w:b w:val="0"/>
          <w:sz w:val="22"/>
          <w:szCs w:val="22"/>
        </w:rPr>
      </w:pPr>
      <w:r w:rsidRPr="002A542C">
        <w:rPr>
          <w:b w:val="0"/>
          <w:sz w:val="22"/>
          <w:szCs w:val="22"/>
        </w:rPr>
        <w:t>Submissions can be made at any time during the year. They must be made prior to attendance at the event. Early application (at least 4 – 6 weeks) is advisable, to allow time for processing and booking using the early-registration rate (where applicable).</w:t>
      </w:r>
    </w:p>
    <w:p w14:paraId="6A00A4A9" w14:textId="77777777" w:rsidR="000F0AC0" w:rsidRDefault="000F0AC0"/>
    <w:p w14:paraId="49B3307D" w14:textId="46182CBC" w:rsidR="002A542C" w:rsidRPr="003B1104" w:rsidRDefault="002A542C" w:rsidP="002A542C">
      <w:pPr>
        <w:jc w:val="center"/>
        <w:rPr>
          <w:rFonts w:ascii="Calibri" w:hAnsi="Calibri" w:cs="Calibri"/>
          <w:kern w:val="3"/>
        </w:rPr>
      </w:pPr>
      <w:r w:rsidRPr="003B1104">
        <w:rPr>
          <w:rFonts w:ascii="Calibri" w:hAnsi="Calibri" w:cs="Calibri"/>
          <w:kern w:val="3"/>
        </w:rPr>
        <w:t xml:space="preserve">Application </w:t>
      </w:r>
      <w:r>
        <w:rPr>
          <w:rFonts w:ascii="Calibri" w:hAnsi="Calibri" w:cs="Calibri"/>
          <w:kern w:val="3"/>
        </w:rPr>
        <w:t xml:space="preserve">form </w:t>
      </w:r>
      <w:r w:rsidRPr="003B1104">
        <w:rPr>
          <w:rFonts w:ascii="Calibri" w:hAnsi="Calibri" w:cs="Calibri"/>
          <w:kern w:val="3"/>
        </w:rPr>
        <w:t xml:space="preserve">for funding to attend </w:t>
      </w:r>
      <w:r>
        <w:rPr>
          <w:rFonts w:ascii="Calibri" w:hAnsi="Calibri" w:cs="Calibri"/>
          <w:kern w:val="3"/>
        </w:rPr>
        <w:t>the event (Bursary application form)</w:t>
      </w:r>
    </w:p>
    <w:p w14:paraId="7A580FBC" w14:textId="77777777" w:rsidR="002A542C" w:rsidRPr="00E41E70" w:rsidRDefault="002A542C" w:rsidP="002A542C">
      <w:pPr>
        <w:rPr>
          <w:rFonts w:ascii="Calibri" w:hAnsi="Calibri" w:cs="Calibri"/>
          <w:b w:val="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16"/>
      </w:tblGrid>
      <w:tr w:rsidR="002A542C" w:rsidRPr="004D26B1" w14:paraId="44747994" w14:textId="77777777" w:rsidTr="0012299D">
        <w:tc>
          <w:tcPr>
            <w:tcW w:w="1985" w:type="dxa"/>
          </w:tcPr>
          <w:p w14:paraId="725CB7FB" w14:textId="707C22AA" w:rsidR="002A542C" w:rsidRPr="002A542C" w:rsidRDefault="002A542C" w:rsidP="0012299D">
            <w:pPr>
              <w:spacing w:before="60" w:after="60"/>
              <w:rPr>
                <w:rFonts w:ascii="Calibri" w:hAnsi="Calibri" w:cs="Calibri"/>
                <w:color w:val="000000" w:themeColor="text1"/>
                <w:sz w:val="24"/>
              </w:rPr>
            </w:pPr>
            <w:r w:rsidRPr="002A542C">
              <w:rPr>
                <w:rFonts w:ascii="Calibri" w:hAnsi="Calibri" w:cs="Calibri"/>
                <w:color w:val="000000" w:themeColor="text1"/>
                <w:sz w:val="24"/>
              </w:rPr>
              <w:t>Event title</w:t>
            </w:r>
            <w:r w:rsidR="00AD6B5A">
              <w:rPr>
                <w:rFonts w:ascii="Calibri" w:hAnsi="Calibri" w:cs="Calibri"/>
                <w:color w:val="000000" w:themeColor="text1"/>
                <w:sz w:val="24"/>
              </w:rPr>
              <w:t xml:space="preserve"> and date</w:t>
            </w:r>
          </w:p>
        </w:tc>
        <w:tc>
          <w:tcPr>
            <w:tcW w:w="8216" w:type="dxa"/>
            <w:tcBorders>
              <w:top w:val="single" w:sz="4" w:space="0" w:color="auto"/>
              <w:bottom w:val="single" w:sz="4" w:space="0" w:color="auto"/>
            </w:tcBorders>
          </w:tcPr>
          <w:p w14:paraId="6A0B0966" w14:textId="77777777" w:rsidR="002A542C" w:rsidRPr="004D26B1" w:rsidRDefault="002A542C" w:rsidP="0012299D">
            <w:pPr>
              <w:spacing w:before="60" w:after="60"/>
              <w:rPr>
                <w:rFonts w:ascii="Calibri" w:hAnsi="Calibri" w:cs="Calibr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797E0397" w14:textId="77777777" w:rsidR="002A542C" w:rsidRDefault="002A542C" w:rsidP="002A542C">
      <w:pPr>
        <w:rPr>
          <w:rFonts w:ascii="Calibri" w:hAnsi="Calibri" w:cs="Calibri"/>
          <w:bCs/>
        </w:rPr>
      </w:pPr>
    </w:p>
    <w:p w14:paraId="1F60A7D2" w14:textId="2EAB3787" w:rsidR="002A542C" w:rsidRPr="00667525" w:rsidRDefault="002A542C" w:rsidP="002A542C">
      <w:pPr>
        <w:rPr>
          <w:rFonts w:ascii="Calibri" w:hAnsi="Calibri" w:cs="Calibri"/>
          <w:bCs/>
        </w:rPr>
      </w:pPr>
      <w:r w:rsidRPr="00667525">
        <w:rPr>
          <w:rFonts w:ascii="Calibri" w:hAnsi="Calibri" w:cs="Calibri"/>
          <w:bCs/>
        </w:rPr>
        <w:t>Personal details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4252"/>
      </w:tblGrid>
      <w:tr w:rsidR="002A542C" w:rsidRPr="00667525" w14:paraId="30CFF364" w14:textId="77777777" w:rsidTr="0012299D">
        <w:tc>
          <w:tcPr>
            <w:tcW w:w="1985" w:type="dxa"/>
          </w:tcPr>
          <w:p w14:paraId="5A12D4F7" w14:textId="77777777" w:rsidR="002A542C" w:rsidRPr="004D26B1" w:rsidRDefault="002A542C" w:rsidP="0012299D">
            <w:pPr>
              <w:spacing w:before="60" w:after="60"/>
              <w:rPr>
                <w:rFonts w:ascii="Calibri" w:hAnsi="Calibri" w:cs="Calibri"/>
                <w:b w:val="0"/>
                <w:bCs/>
                <w:color w:val="000000" w:themeColor="text1"/>
                <w:sz w:val="24"/>
              </w:rPr>
            </w:pPr>
            <w:r w:rsidRPr="004D26B1">
              <w:rPr>
                <w:rFonts w:ascii="Calibri" w:hAnsi="Calibri" w:cs="Calibri"/>
                <w:b w:val="0"/>
                <w:bCs/>
                <w:color w:val="000000" w:themeColor="text1"/>
                <w:sz w:val="24"/>
              </w:rPr>
              <w:t>Name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14:paraId="1F80F1FB" w14:textId="77777777" w:rsidR="002A542C" w:rsidRPr="004D26B1" w:rsidRDefault="002A542C" w:rsidP="0012299D">
            <w:pPr>
              <w:spacing w:before="60" w:after="60"/>
              <w:rPr>
                <w:rFonts w:ascii="Calibri" w:hAnsi="Calibri" w:cs="Calibri"/>
                <w:b w:val="0"/>
                <w:bCs/>
                <w:color w:val="000000" w:themeColor="text1"/>
                <w:sz w:val="24"/>
              </w:rPr>
            </w:pPr>
          </w:p>
        </w:tc>
      </w:tr>
      <w:tr w:rsidR="002A542C" w:rsidRPr="00667525" w14:paraId="0A2672B5" w14:textId="77777777" w:rsidTr="0012299D">
        <w:tc>
          <w:tcPr>
            <w:tcW w:w="1985" w:type="dxa"/>
          </w:tcPr>
          <w:p w14:paraId="34B90890" w14:textId="77777777" w:rsidR="002A542C" w:rsidRPr="004D26B1" w:rsidRDefault="002A542C" w:rsidP="0012299D">
            <w:pPr>
              <w:spacing w:before="60" w:after="60"/>
              <w:rPr>
                <w:rFonts w:ascii="Calibri" w:hAnsi="Calibri" w:cs="Calibri"/>
                <w:b w:val="0"/>
                <w:bCs/>
                <w:color w:val="000000" w:themeColor="text1"/>
                <w:sz w:val="24"/>
              </w:rPr>
            </w:pPr>
            <w:r w:rsidRPr="004D26B1">
              <w:rPr>
                <w:rFonts w:ascii="Calibri" w:hAnsi="Calibri" w:cs="Calibri"/>
                <w:b w:val="0"/>
                <w:bCs/>
                <w:color w:val="000000" w:themeColor="text1"/>
                <w:sz w:val="24"/>
              </w:rPr>
              <w:t>Job title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A4FDC" w14:textId="77777777" w:rsidR="002A542C" w:rsidRPr="004D26B1" w:rsidRDefault="002A542C" w:rsidP="0012299D">
            <w:pPr>
              <w:spacing w:before="60" w:after="60"/>
              <w:rPr>
                <w:rFonts w:ascii="Calibri" w:hAnsi="Calibri" w:cs="Calibri"/>
                <w:b w:val="0"/>
                <w:bCs/>
                <w:color w:val="000000" w:themeColor="text1"/>
                <w:sz w:val="24"/>
              </w:rPr>
            </w:pPr>
          </w:p>
        </w:tc>
      </w:tr>
      <w:tr w:rsidR="002A542C" w:rsidRPr="00667525" w14:paraId="1687AA8C" w14:textId="77777777" w:rsidTr="0012299D">
        <w:tc>
          <w:tcPr>
            <w:tcW w:w="1985" w:type="dxa"/>
          </w:tcPr>
          <w:p w14:paraId="000B3DAF" w14:textId="77777777" w:rsidR="002A542C" w:rsidRPr="004D26B1" w:rsidRDefault="002A542C" w:rsidP="0012299D">
            <w:pPr>
              <w:spacing w:before="60" w:after="60"/>
              <w:rPr>
                <w:rFonts w:ascii="Calibri" w:hAnsi="Calibri" w:cs="Calibri"/>
                <w:b w:val="0"/>
                <w:bCs/>
                <w:color w:val="000000" w:themeColor="text1"/>
                <w:sz w:val="24"/>
              </w:rPr>
            </w:pPr>
            <w:r w:rsidRPr="004D26B1">
              <w:rPr>
                <w:rFonts w:ascii="Calibri" w:hAnsi="Calibri" w:cs="Calibri"/>
                <w:b w:val="0"/>
                <w:bCs/>
                <w:color w:val="000000" w:themeColor="text1"/>
                <w:sz w:val="24"/>
              </w:rPr>
              <w:t>Work address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A1154" w14:textId="77777777" w:rsidR="002A542C" w:rsidRPr="004D26B1" w:rsidRDefault="002A542C" w:rsidP="0012299D">
            <w:pPr>
              <w:spacing w:before="60" w:after="60"/>
              <w:rPr>
                <w:rFonts w:ascii="Calibri" w:hAnsi="Calibri" w:cs="Calibri"/>
                <w:b w:val="0"/>
                <w:bCs/>
                <w:color w:val="000000" w:themeColor="text1"/>
                <w:sz w:val="24"/>
              </w:rPr>
            </w:pPr>
          </w:p>
        </w:tc>
      </w:tr>
      <w:tr w:rsidR="002A542C" w:rsidRPr="00667525" w14:paraId="5D1358B5" w14:textId="77777777" w:rsidTr="0012299D">
        <w:tc>
          <w:tcPr>
            <w:tcW w:w="1985" w:type="dxa"/>
          </w:tcPr>
          <w:p w14:paraId="6DA6749B" w14:textId="77777777" w:rsidR="002A542C" w:rsidRPr="004D26B1" w:rsidRDefault="002A542C" w:rsidP="0012299D">
            <w:pPr>
              <w:spacing w:before="60" w:after="60"/>
              <w:rPr>
                <w:rFonts w:ascii="Calibri" w:hAnsi="Calibri" w:cs="Calibri"/>
                <w:b w:val="0"/>
                <w:bCs/>
                <w:color w:val="000000" w:themeColor="text1"/>
                <w:sz w:val="24"/>
              </w:rPr>
            </w:pPr>
            <w:r w:rsidRPr="004D26B1">
              <w:rPr>
                <w:rFonts w:ascii="Calibri" w:hAnsi="Calibri" w:cs="Calibri"/>
                <w:b w:val="0"/>
                <w:bCs/>
                <w:color w:val="000000" w:themeColor="text1"/>
                <w:sz w:val="24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5D43D8B" w14:textId="77777777" w:rsidR="002A542C" w:rsidRPr="004D26B1" w:rsidRDefault="002A542C" w:rsidP="0012299D">
            <w:pPr>
              <w:spacing w:before="60" w:after="60"/>
              <w:rPr>
                <w:rFonts w:ascii="Calibri" w:hAnsi="Calibri" w:cs="Calibri"/>
                <w:b w:val="0"/>
                <w:bCs/>
                <w:color w:val="000000" w:themeColor="text1"/>
                <w:kern w:val="3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A49D23D" w14:textId="77777777" w:rsidR="002A542C" w:rsidRPr="004D26B1" w:rsidRDefault="002A542C" w:rsidP="0012299D">
            <w:pPr>
              <w:spacing w:before="60" w:after="60"/>
              <w:rPr>
                <w:rFonts w:ascii="Calibri" w:hAnsi="Calibri" w:cs="Calibri"/>
                <w:b w:val="0"/>
                <w:bCs/>
                <w:color w:val="000000" w:themeColor="text1"/>
                <w:kern w:val="3"/>
                <w:sz w:val="24"/>
              </w:rPr>
            </w:pPr>
            <w:r w:rsidRPr="004D26B1">
              <w:rPr>
                <w:rFonts w:ascii="Calibri" w:hAnsi="Calibri" w:cs="Calibri"/>
                <w:b w:val="0"/>
                <w:bCs/>
                <w:color w:val="000000" w:themeColor="text1"/>
                <w:kern w:val="3"/>
                <w:sz w:val="24"/>
              </w:rPr>
              <w:t>Telephone:</w:t>
            </w:r>
          </w:p>
        </w:tc>
      </w:tr>
    </w:tbl>
    <w:p w14:paraId="4A3EFCD5" w14:textId="77777777" w:rsidR="002A542C" w:rsidRPr="00E41E70" w:rsidRDefault="002A542C" w:rsidP="002A542C">
      <w:pPr>
        <w:rPr>
          <w:rFonts w:ascii="Calibri" w:hAnsi="Calibri" w:cs="Calibri"/>
          <w:b w:val="0"/>
          <w:bCs/>
          <w:sz w:val="10"/>
          <w:szCs w:val="10"/>
        </w:rPr>
      </w:pPr>
    </w:p>
    <w:p w14:paraId="6D76527D" w14:textId="77777777" w:rsidR="002A542C" w:rsidRPr="00667525" w:rsidRDefault="002A542C" w:rsidP="002A542C">
      <w:pPr>
        <w:rPr>
          <w:rFonts w:ascii="Calibri" w:hAnsi="Calibri" w:cs="Calibri"/>
          <w:b w:val="0"/>
          <w:bCs/>
          <w:sz w:val="24"/>
        </w:rPr>
      </w:pPr>
      <w:r w:rsidRPr="00667525">
        <w:rPr>
          <w:rFonts w:ascii="Calibri" w:hAnsi="Calibri" w:cs="Calibri"/>
          <w:b w:val="0"/>
          <w:bCs/>
          <w:sz w:val="24"/>
        </w:rPr>
        <w:t>LAI Member:</w:t>
      </w:r>
      <w:r w:rsidRPr="00667525">
        <w:rPr>
          <w:rFonts w:ascii="Calibri" w:hAnsi="Calibri" w:cs="Calibri"/>
          <w:b w:val="0"/>
          <w:bCs/>
          <w:sz w:val="24"/>
        </w:rPr>
        <w:tab/>
      </w:r>
      <w:r w:rsidRPr="00667525">
        <w:rPr>
          <w:rFonts w:ascii="Calibri" w:hAnsi="Calibri" w:cs="Calibri"/>
          <w:b w:val="0"/>
          <w:bCs/>
          <w:sz w:val="24"/>
        </w:rPr>
        <w:tab/>
      </w:r>
      <w:r w:rsidRPr="00667525">
        <w:rPr>
          <w:rFonts w:ascii="Calibri" w:hAnsi="Calibri" w:cs="Calibri"/>
          <w:b w:val="0"/>
          <w:bCs/>
          <w:sz w:val="24"/>
        </w:rPr>
        <w:tab/>
        <w:t>Yes</w:t>
      </w:r>
      <w:r w:rsidRPr="00667525">
        <w:rPr>
          <w:rFonts w:ascii="Calibri" w:hAnsi="Calibri" w:cs="Calibri"/>
          <w:b w:val="0"/>
          <w:bCs/>
          <w:sz w:val="24"/>
        </w:rPr>
        <w:tab/>
      </w:r>
      <w:r w:rsidRPr="00667525">
        <w:rPr>
          <w:rFonts w:ascii="Calibri" w:hAnsi="Calibri" w:cs="Calibri"/>
          <w:b w:val="0"/>
          <w:sz w:val="36"/>
          <w:szCs w:val="36"/>
        </w:rPr>
        <w:sym w:font="Wingdings" w:char="F0A8"/>
      </w:r>
      <w:r w:rsidRPr="00667525">
        <w:rPr>
          <w:rFonts w:ascii="Calibri" w:hAnsi="Calibri" w:cs="Calibri"/>
          <w:b w:val="0"/>
          <w:bCs/>
          <w:sz w:val="24"/>
        </w:rPr>
        <w:tab/>
      </w:r>
      <w:r w:rsidRPr="00667525">
        <w:rPr>
          <w:rFonts w:ascii="Calibri" w:hAnsi="Calibri" w:cs="Calibri"/>
          <w:b w:val="0"/>
          <w:bCs/>
          <w:sz w:val="24"/>
        </w:rPr>
        <w:tab/>
      </w:r>
      <w:r w:rsidRPr="00667525">
        <w:rPr>
          <w:rFonts w:ascii="Calibri" w:hAnsi="Calibri" w:cs="Calibri"/>
          <w:b w:val="0"/>
          <w:bCs/>
          <w:sz w:val="24"/>
        </w:rPr>
        <w:tab/>
        <w:t xml:space="preserve">No   </w:t>
      </w:r>
      <w:r w:rsidRPr="00667525">
        <w:rPr>
          <w:rFonts w:ascii="Calibri" w:hAnsi="Calibri" w:cs="Calibri"/>
          <w:b w:val="0"/>
          <w:sz w:val="36"/>
          <w:szCs w:val="36"/>
        </w:rPr>
        <w:sym w:font="Wingdings" w:char="F0A8"/>
      </w:r>
      <w:r w:rsidRPr="00667525">
        <w:rPr>
          <w:rFonts w:ascii="Calibri" w:hAnsi="Calibri" w:cs="Calibri"/>
          <w:b w:val="0"/>
          <w:bCs/>
          <w:sz w:val="24"/>
        </w:rPr>
        <w:tab/>
      </w:r>
    </w:p>
    <w:p w14:paraId="6F4780D1" w14:textId="77777777" w:rsidR="002A542C" w:rsidRPr="00667525" w:rsidRDefault="002A542C" w:rsidP="002A542C">
      <w:pPr>
        <w:rPr>
          <w:rFonts w:ascii="Calibri" w:hAnsi="Calibri" w:cs="Calibri"/>
          <w:b w:val="0"/>
          <w:sz w:val="36"/>
          <w:szCs w:val="36"/>
        </w:rPr>
      </w:pPr>
      <w:r w:rsidRPr="00667525">
        <w:rPr>
          <w:rFonts w:ascii="Calibri" w:hAnsi="Calibri" w:cs="Calibri"/>
          <w:b w:val="0"/>
          <w:bCs/>
          <w:sz w:val="24"/>
        </w:rPr>
        <w:t xml:space="preserve">HSLG Member: </w:t>
      </w:r>
      <w:r w:rsidRPr="00667525">
        <w:rPr>
          <w:rFonts w:ascii="Calibri" w:hAnsi="Calibri" w:cs="Calibri"/>
          <w:b w:val="0"/>
          <w:bCs/>
          <w:sz w:val="24"/>
        </w:rPr>
        <w:tab/>
      </w:r>
      <w:r w:rsidRPr="00667525">
        <w:rPr>
          <w:rFonts w:ascii="Calibri" w:hAnsi="Calibri" w:cs="Calibri"/>
          <w:b w:val="0"/>
          <w:bCs/>
          <w:sz w:val="24"/>
        </w:rPr>
        <w:tab/>
        <w:t>Yes</w:t>
      </w:r>
      <w:r w:rsidRPr="00667525">
        <w:rPr>
          <w:rFonts w:ascii="Calibri" w:hAnsi="Calibri" w:cs="Calibri"/>
          <w:b w:val="0"/>
          <w:bCs/>
          <w:sz w:val="24"/>
        </w:rPr>
        <w:tab/>
      </w:r>
      <w:r w:rsidRPr="00667525">
        <w:rPr>
          <w:rFonts w:ascii="Calibri" w:hAnsi="Calibri" w:cs="Calibri"/>
          <w:b w:val="0"/>
          <w:sz w:val="36"/>
          <w:szCs w:val="36"/>
        </w:rPr>
        <w:sym w:font="Wingdings" w:char="F0A8"/>
      </w:r>
      <w:r w:rsidRPr="00667525">
        <w:rPr>
          <w:rFonts w:ascii="Calibri" w:hAnsi="Calibri" w:cs="Calibri"/>
          <w:b w:val="0"/>
          <w:bCs/>
          <w:sz w:val="24"/>
        </w:rPr>
        <w:tab/>
      </w:r>
      <w:r w:rsidRPr="00667525">
        <w:rPr>
          <w:rFonts w:ascii="Calibri" w:hAnsi="Calibri" w:cs="Calibri"/>
          <w:b w:val="0"/>
          <w:bCs/>
          <w:sz w:val="24"/>
        </w:rPr>
        <w:tab/>
      </w:r>
      <w:r w:rsidRPr="00667525">
        <w:rPr>
          <w:rFonts w:ascii="Calibri" w:hAnsi="Calibri" w:cs="Calibri"/>
          <w:b w:val="0"/>
          <w:bCs/>
          <w:sz w:val="24"/>
        </w:rPr>
        <w:tab/>
        <w:t xml:space="preserve">No   </w:t>
      </w:r>
      <w:r w:rsidRPr="00667525">
        <w:rPr>
          <w:rFonts w:ascii="Calibri" w:hAnsi="Calibri" w:cs="Calibri"/>
          <w:b w:val="0"/>
          <w:sz w:val="36"/>
          <w:szCs w:val="36"/>
        </w:rPr>
        <w:sym w:font="Wingdings" w:char="F0A8"/>
      </w:r>
    </w:p>
    <w:p w14:paraId="36C994D7" w14:textId="77777777" w:rsidR="002A542C" w:rsidRPr="00667525" w:rsidRDefault="002A542C" w:rsidP="002A542C">
      <w:pPr>
        <w:rPr>
          <w:rFonts w:ascii="Calibri" w:hAnsi="Calibri" w:cs="Calibri"/>
          <w:bCs/>
          <w:caps/>
          <w:color w:val="auto"/>
          <w:sz w:val="24"/>
        </w:rPr>
      </w:pPr>
    </w:p>
    <w:p w14:paraId="4604CE21" w14:textId="6CD66766" w:rsidR="002A542C" w:rsidRPr="00667525" w:rsidRDefault="002A542C" w:rsidP="002A542C">
      <w:pPr>
        <w:rPr>
          <w:rFonts w:ascii="Calibri" w:hAnsi="Calibri" w:cs="Calibri"/>
          <w:bCs/>
          <w:szCs w:val="28"/>
        </w:rPr>
      </w:pPr>
      <w:r w:rsidRPr="00667525">
        <w:rPr>
          <w:rFonts w:ascii="Calibri" w:hAnsi="Calibri" w:cs="Calibri"/>
          <w:bCs/>
          <w:szCs w:val="28"/>
        </w:rPr>
        <w:t>Financial details</w:t>
      </w:r>
    </w:p>
    <w:p w14:paraId="41649C35" w14:textId="6162E5B5" w:rsidR="002A542C" w:rsidRPr="00E41E70" w:rsidRDefault="002A542C" w:rsidP="002A542C">
      <w:pPr>
        <w:rPr>
          <w:rFonts w:ascii="Calibri" w:hAnsi="Calibri" w:cs="Calibri"/>
          <w:b w:val="0"/>
          <w:bCs/>
          <w:kern w:val="3"/>
          <w:sz w:val="24"/>
        </w:rPr>
      </w:pPr>
      <w:r w:rsidRPr="00E41E70">
        <w:rPr>
          <w:rFonts w:ascii="Calibri" w:hAnsi="Calibri" w:cs="Calibri"/>
          <w:b w:val="0"/>
          <w:bCs/>
          <w:kern w:val="3"/>
          <w:sz w:val="24"/>
        </w:rPr>
        <w:t xml:space="preserve">Please include details of funding that you would like to have covered by </w:t>
      </w:r>
      <w:proofErr w:type="gramStart"/>
      <w:r w:rsidR="00913860">
        <w:rPr>
          <w:rFonts w:ascii="Calibri" w:hAnsi="Calibri" w:cs="Calibri"/>
          <w:b w:val="0"/>
          <w:bCs/>
          <w:kern w:val="3"/>
          <w:sz w:val="24"/>
        </w:rPr>
        <w:t xml:space="preserve">the </w:t>
      </w:r>
      <w:r w:rsidR="00913860" w:rsidRPr="00E41E70">
        <w:rPr>
          <w:rFonts w:ascii="Calibri" w:hAnsi="Calibri" w:cs="Calibri"/>
          <w:b w:val="0"/>
          <w:bCs/>
          <w:kern w:val="3"/>
          <w:sz w:val="24"/>
        </w:rPr>
        <w:t>HSLG</w:t>
      </w:r>
      <w:proofErr w:type="gramEnd"/>
      <w:r w:rsidRPr="00E41E70">
        <w:rPr>
          <w:rFonts w:ascii="Calibri" w:hAnsi="Calibri" w:cs="Calibri"/>
          <w:b w:val="0"/>
          <w:bCs/>
          <w:kern w:val="3"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528"/>
        <w:gridCol w:w="1559"/>
      </w:tblGrid>
      <w:tr w:rsidR="002A542C" w:rsidRPr="00667525" w14:paraId="13F9A01B" w14:textId="77777777" w:rsidTr="00613BAE">
        <w:tc>
          <w:tcPr>
            <w:tcW w:w="3114" w:type="dxa"/>
          </w:tcPr>
          <w:p w14:paraId="4BC97D63" w14:textId="77777777" w:rsidR="002A542C" w:rsidRPr="00667525" w:rsidRDefault="002A542C" w:rsidP="0012299D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667525">
              <w:rPr>
                <w:rFonts w:ascii="Calibri" w:hAnsi="Calibri" w:cs="Calibri"/>
                <w:bCs/>
                <w:sz w:val="24"/>
              </w:rPr>
              <w:t>Expenses*</w:t>
            </w:r>
          </w:p>
        </w:tc>
        <w:tc>
          <w:tcPr>
            <w:tcW w:w="5528" w:type="dxa"/>
          </w:tcPr>
          <w:p w14:paraId="0BDC1A88" w14:textId="77777777" w:rsidR="002A542C" w:rsidRPr="00667525" w:rsidRDefault="002A542C" w:rsidP="0012299D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667525">
              <w:rPr>
                <w:rFonts w:ascii="Calibri" w:hAnsi="Calibri" w:cs="Calibri"/>
                <w:bCs/>
                <w:sz w:val="24"/>
              </w:rPr>
              <w:t>Details</w:t>
            </w:r>
          </w:p>
        </w:tc>
        <w:tc>
          <w:tcPr>
            <w:tcW w:w="1559" w:type="dxa"/>
          </w:tcPr>
          <w:p w14:paraId="15F28589" w14:textId="77777777" w:rsidR="002A542C" w:rsidRPr="00667525" w:rsidRDefault="002A542C" w:rsidP="0012299D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667525">
              <w:rPr>
                <w:rFonts w:ascii="Calibri" w:hAnsi="Calibri" w:cs="Calibri"/>
                <w:bCs/>
                <w:sz w:val="24"/>
              </w:rPr>
              <w:t xml:space="preserve">€ Amount </w:t>
            </w:r>
          </w:p>
        </w:tc>
      </w:tr>
      <w:tr w:rsidR="002A542C" w:rsidRPr="00667525" w14:paraId="425C17EA" w14:textId="77777777" w:rsidTr="00613BAE">
        <w:tc>
          <w:tcPr>
            <w:tcW w:w="3114" w:type="dxa"/>
          </w:tcPr>
          <w:p w14:paraId="6A7FDC49" w14:textId="77777777" w:rsidR="002A542C" w:rsidRPr="00667525" w:rsidRDefault="002A542C" w:rsidP="0012299D">
            <w:pPr>
              <w:rPr>
                <w:rFonts w:ascii="Calibri" w:hAnsi="Calibri" w:cs="Calibri"/>
                <w:b w:val="0"/>
                <w:bCs/>
                <w:sz w:val="24"/>
              </w:rPr>
            </w:pPr>
            <w:r w:rsidRPr="00667525">
              <w:rPr>
                <w:rFonts w:ascii="Calibri" w:hAnsi="Calibri" w:cs="Calibri"/>
                <w:b w:val="0"/>
                <w:bCs/>
                <w:sz w:val="24"/>
              </w:rPr>
              <w:t xml:space="preserve">Event </w:t>
            </w:r>
            <w:r>
              <w:rPr>
                <w:rFonts w:ascii="Calibri" w:hAnsi="Calibri" w:cs="Calibri"/>
                <w:b w:val="0"/>
                <w:bCs/>
                <w:sz w:val="24"/>
              </w:rPr>
              <w:t>registration</w:t>
            </w:r>
            <w:r w:rsidRPr="00667525">
              <w:rPr>
                <w:rFonts w:ascii="Calibri" w:hAnsi="Calibri" w:cs="Calibri"/>
                <w:b w:val="0"/>
                <w:bCs/>
                <w:sz w:val="24"/>
              </w:rPr>
              <w:t xml:space="preserve"> fee</w:t>
            </w:r>
          </w:p>
        </w:tc>
        <w:tc>
          <w:tcPr>
            <w:tcW w:w="5528" w:type="dxa"/>
          </w:tcPr>
          <w:p w14:paraId="4632CA5D" w14:textId="77777777" w:rsidR="002A542C" w:rsidRPr="00667525" w:rsidRDefault="002A542C" w:rsidP="0012299D">
            <w:pPr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559" w:type="dxa"/>
          </w:tcPr>
          <w:p w14:paraId="258A3691" w14:textId="77777777" w:rsidR="002A542C" w:rsidRPr="00667525" w:rsidRDefault="002A542C" w:rsidP="0012299D">
            <w:pPr>
              <w:rPr>
                <w:rFonts w:ascii="Calibri" w:hAnsi="Calibri" w:cs="Calibri"/>
                <w:b w:val="0"/>
                <w:bCs/>
                <w:sz w:val="24"/>
              </w:rPr>
            </w:pPr>
            <w:r w:rsidRPr="00667525">
              <w:rPr>
                <w:rFonts w:ascii="Calibri" w:hAnsi="Calibri" w:cs="Calibri"/>
                <w:b w:val="0"/>
                <w:bCs/>
                <w:sz w:val="24"/>
              </w:rPr>
              <w:t>€</w:t>
            </w:r>
          </w:p>
        </w:tc>
      </w:tr>
      <w:tr w:rsidR="002A542C" w:rsidRPr="00667525" w14:paraId="292ED78A" w14:textId="77777777" w:rsidTr="00613BAE">
        <w:trPr>
          <w:trHeight w:val="438"/>
        </w:trPr>
        <w:tc>
          <w:tcPr>
            <w:tcW w:w="3114" w:type="dxa"/>
          </w:tcPr>
          <w:p w14:paraId="0E5A42AF" w14:textId="13061A1C" w:rsidR="002A542C" w:rsidRPr="00E41E70" w:rsidRDefault="00913860" w:rsidP="0012299D">
            <w:pPr>
              <w:rPr>
                <w:rFonts w:ascii="Calibri" w:hAnsi="Calibri" w:cs="Calibri"/>
                <w:b w:val="0"/>
                <w:bCs/>
                <w:kern w:val="3"/>
                <w:sz w:val="24"/>
              </w:rPr>
            </w:pPr>
            <w:r>
              <w:rPr>
                <w:rFonts w:ascii="Calibri" w:hAnsi="Calibri" w:cs="Calibri"/>
                <w:b w:val="0"/>
                <w:bCs/>
                <w:kern w:val="3"/>
                <w:sz w:val="24"/>
              </w:rPr>
              <w:t>Public travel</w:t>
            </w:r>
            <w:r w:rsidR="002A542C" w:rsidRPr="00E41E70">
              <w:rPr>
                <w:rFonts w:ascii="Calibri" w:hAnsi="Calibri" w:cs="Calibri"/>
                <w:b w:val="0"/>
                <w:bCs/>
                <w:kern w:val="3"/>
                <w:sz w:val="24"/>
              </w:rPr>
              <w:t xml:space="preserve"> </w:t>
            </w:r>
            <w:r w:rsidR="002A542C">
              <w:rPr>
                <w:rFonts w:ascii="Calibri" w:hAnsi="Calibri" w:cs="Calibri"/>
                <w:b w:val="0"/>
                <w:bCs/>
                <w:kern w:val="3"/>
                <w:sz w:val="24"/>
              </w:rPr>
              <w:t>e</w:t>
            </w:r>
            <w:r w:rsidR="002A542C" w:rsidRPr="00E41E70">
              <w:rPr>
                <w:rFonts w:ascii="Calibri" w:hAnsi="Calibri" w:cs="Calibri"/>
                <w:b w:val="0"/>
                <w:bCs/>
                <w:kern w:val="3"/>
                <w:sz w:val="24"/>
              </w:rPr>
              <w:t>xpenses</w:t>
            </w:r>
            <w:r w:rsidR="002A542C">
              <w:rPr>
                <w:rFonts w:ascii="Calibri" w:hAnsi="Calibri" w:cs="Calibri"/>
                <w:b w:val="0"/>
                <w:bCs/>
                <w:kern w:val="3"/>
                <w:sz w:val="24"/>
              </w:rPr>
              <w:t xml:space="preserve"> </w:t>
            </w:r>
            <w:r w:rsidR="002A542C" w:rsidRPr="00E41E70">
              <w:rPr>
                <w:rFonts w:ascii="Calibri" w:hAnsi="Calibri" w:cs="Calibri"/>
                <w:b w:val="0"/>
                <w:bCs/>
                <w:kern w:val="3"/>
                <w:sz w:val="20"/>
                <w:szCs w:val="20"/>
              </w:rPr>
              <w:t xml:space="preserve">(Please </w:t>
            </w:r>
            <w:r w:rsidR="002A542C">
              <w:rPr>
                <w:rFonts w:ascii="Calibri" w:hAnsi="Calibri" w:cs="Calibri"/>
                <w:b w:val="0"/>
                <w:bCs/>
                <w:kern w:val="3"/>
                <w:sz w:val="20"/>
                <w:szCs w:val="20"/>
              </w:rPr>
              <w:t>state</w:t>
            </w:r>
            <w:r w:rsidR="002A542C" w:rsidRPr="00E41E70">
              <w:rPr>
                <w:rFonts w:ascii="Calibri" w:hAnsi="Calibri" w:cs="Calibri"/>
                <w:b w:val="0"/>
                <w:bCs/>
                <w:kern w:val="3"/>
                <w:sz w:val="20"/>
                <w:szCs w:val="20"/>
              </w:rPr>
              <w:t xml:space="preserve"> mode</w:t>
            </w:r>
            <w:r w:rsidR="002A542C">
              <w:rPr>
                <w:rFonts w:ascii="Calibri" w:hAnsi="Calibri" w:cs="Calibri"/>
                <w:b w:val="0"/>
                <w:bCs/>
                <w:kern w:val="3"/>
                <w:sz w:val="20"/>
                <w:szCs w:val="20"/>
              </w:rPr>
              <w:t>:</w:t>
            </w:r>
            <w:r w:rsidR="002A542C" w:rsidRPr="00E41E70">
              <w:rPr>
                <w:rFonts w:ascii="Calibri" w:hAnsi="Calibri" w:cs="Calibri"/>
                <w:b w:val="0"/>
                <w:bCs/>
                <w:kern w:val="3"/>
                <w:sz w:val="20"/>
                <w:szCs w:val="20"/>
              </w:rPr>
              <w:t xml:space="preserve"> bus</w:t>
            </w:r>
            <w:r w:rsidR="00613BAE">
              <w:rPr>
                <w:rFonts w:ascii="Calibri" w:hAnsi="Calibri" w:cs="Calibri"/>
                <w:b w:val="0"/>
                <w:bCs/>
                <w:kern w:val="3"/>
                <w:sz w:val="20"/>
                <w:szCs w:val="20"/>
              </w:rPr>
              <w:t>, train</w:t>
            </w:r>
            <w:r w:rsidR="002A542C" w:rsidRPr="00E41E70">
              <w:rPr>
                <w:rFonts w:ascii="Calibri" w:hAnsi="Calibri" w:cs="Calibri"/>
                <w:b w:val="0"/>
                <w:bCs/>
                <w:kern w:val="3"/>
                <w:sz w:val="20"/>
                <w:szCs w:val="20"/>
              </w:rPr>
              <w:t xml:space="preserve"> etc.)</w:t>
            </w:r>
          </w:p>
        </w:tc>
        <w:tc>
          <w:tcPr>
            <w:tcW w:w="5528" w:type="dxa"/>
          </w:tcPr>
          <w:p w14:paraId="37BCFEF4" w14:textId="77777777" w:rsidR="002A542C" w:rsidRPr="00E41E70" w:rsidRDefault="002A542C" w:rsidP="0012299D">
            <w:pPr>
              <w:rPr>
                <w:rFonts w:ascii="Calibri" w:hAnsi="Calibri" w:cs="Calibri"/>
                <w:b w:val="0"/>
                <w:bCs/>
                <w:kern w:val="3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8DA623" w14:textId="77777777" w:rsidR="002A542C" w:rsidRPr="00667525" w:rsidRDefault="002A542C" w:rsidP="0012299D">
            <w:pPr>
              <w:rPr>
                <w:rFonts w:ascii="Calibri" w:hAnsi="Calibri" w:cs="Calibri"/>
                <w:b w:val="0"/>
                <w:bCs/>
                <w:sz w:val="24"/>
              </w:rPr>
            </w:pPr>
            <w:r w:rsidRPr="00667525">
              <w:rPr>
                <w:rFonts w:ascii="Calibri" w:hAnsi="Calibri" w:cs="Calibri"/>
                <w:b w:val="0"/>
                <w:bCs/>
                <w:sz w:val="24"/>
              </w:rPr>
              <w:t>€</w:t>
            </w:r>
          </w:p>
          <w:p w14:paraId="1D2B8234" w14:textId="77777777" w:rsidR="002A542C" w:rsidRPr="00667525" w:rsidRDefault="002A542C" w:rsidP="0012299D">
            <w:pPr>
              <w:rPr>
                <w:rFonts w:ascii="Calibri" w:hAnsi="Calibri" w:cs="Calibri"/>
                <w:b w:val="0"/>
                <w:bCs/>
                <w:sz w:val="24"/>
              </w:rPr>
            </w:pPr>
          </w:p>
        </w:tc>
      </w:tr>
      <w:tr w:rsidR="002A542C" w:rsidRPr="00667525" w14:paraId="5BC49EF1" w14:textId="77777777" w:rsidTr="00613BAE">
        <w:tc>
          <w:tcPr>
            <w:tcW w:w="3114" w:type="dxa"/>
          </w:tcPr>
          <w:p w14:paraId="050F8A06" w14:textId="77777777" w:rsidR="002A542C" w:rsidRPr="00667525" w:rsidRDefault="002A542C" w:rsidP="0012299D">
            <w:pPr>
              <w:rPr>
                <w:rFonts w:ascii="Calibri" w:hAnsi="Calibri" w:cs="Calibri"/>
                <w:bCs/>
                <w:sz w:val="24"/>
              </w:rPr>
            </w:pPr>
            <w:r w:rsidRPr="00667525">
              <w:rPr>
                <w:rFonts w:ascii="Calibri" w:hAnsi="Calibri" w:cs="Calibri"/>
                <w:bCs/>
                <w:sz w:val="24"/>
              </w:rPr>
              <w:t>Total requested funding</w:t>
            </w:r>
          </w:p>
        </w:tc>
        <w:tc>
          <w:tcPr>
            <w:tcW w:w="5528" w:type="dxa"/>
          </w:tcPr>
          <w:p w14:paraId="402EC732" w14:textId="77777777" w:rsidR="002A542C" w:rsidRPr="00667525" w:rsidRDefault="002A542C" w:rsidP="0012299D">
            <w:pPr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559" w:type="dxa"/>
          </w:tcPr>
          <w:p w14:paraId="5D9C99C9" w14:textId="77777777" w:rsidR="002A542C" w:rsidRPr="00667525" w:rsidRDefault="002A542C" w:rsidP="0012299D">
            <w:pPr>
              <w:rPr>
                <w:rFonts w:ascii="Calibri" w:hAnsi="Calibri" w:cs="Calibri"/>
                <w:b w:val="0"/>
                <w:bCs/>
                <w:sz w:val="24"/>
              </w:rPr>
            </w:pPr>
            <w:r w:rsidRPr="00667525">
              <w:rPr>
                <w:rFonts w:ascii="Calibri" w:hAnsi="Calibri" w:cs="Calibri"/>
                <w:b w:val="0"/>
                <w:bCs/>
                <w:sz w:val="24"/>
              </w:rPr>
              <w:t>€</w:t>
            </w:r>
          </w:p>
        </w:tc>
      </w:tr>
    </w:tbl>
    <w:p w14:paraId="2112651C" w14:textId="58F2DF66" w:rsidR="002A542C" w:rsidRDefault="002A542C" w:rsidP="002A542C">
      <w:pPr>
        <w:rPr>
          <w:rFonts w:ascii="Calibri" w:hAnsi="Calibri" w:cs="Calibri"/>
          <w:b w:val="0"/>
          <w:bCs/>
          <w:kern w:val="3"/>
          <w:sz w:val="20"/>
          <w:szCs w:val="20"/>
        </w:rPr>
      </w:pPr>
      <w:r w:rsidRPr="00667525">
        <w:rPr>
          <w:rFonts w:ascii="Calibri" w:hAnsi="Calibri" w:cs="Calibri"/>
          <w:b w:val="0"/>
          <w:bCs/>
          <w:kern w:val="3"/>
          <w:sz w:val="24"/>
        </w:rPr>
        <w:t>*</w:t>
      </w:r>
      <w:r w:rsidRPr="00667525">
        <w:rPr>
          <w:rFonts w:ascii="Calibri" w:hAnsi="Calibri" w:cs="Calibri"/>
          <w:b w:val="0"/>
          <w:bCs/>
          <w:kern w:val="3"/>
          <w:sz w:val="20"/>
          <w:szCs w:val="20"/>
        </w:rPr>
        <w:t xml:space="preserve">Please note: Where relevant, the HSLG will normally provide a fixed amount towards expenses. </w:t>
      </w:r>
      <w:r>
        <w:rPr>
          <w:rFonts w:ascii="Calibri" w:hAnsi="Calibri" w:cs="Calibri"/>
          <w:b w:val="0"/>
          <w:bCs/>
          <w:kern w:val="3"/>
          <w:sz w:val="20"/>
          <w:szCs w:val="20"/>
        </w:rPr>
        <w:t>R</w:t>
      </w:r>
      <w:r w:rsidRPr="00667525">
        <w:rPr>
          <w:rFonts w:ascii="Calibri" w:hAnsi="Calibri" w:cs="Calibri"/>
          <w:b w:val="0"/>
          <w:bCs/>
          <w:kern w:val="3"/>
          <w:sz w:val="20"/>
          <w:szCs w:val="20"/>
        </w:rPr>
        <w:t xml:space="preserve">eceipts or proof of estimates for travel or accommodation expenses (e.g. screenshot from </w:t>
      </w:r>
      <w:r w:rsidR="00913860" w:rsidRPr="00667525">
        <w:rPr>
          <w:rFonts w:ascii="Calibri" w:hAnsi="Calibri" w:cs="Calibri"/>
          <w:b w:val="0"/>
          <w:bCs/>
          <w:kern w:val="3"/>
          <w:sz w:val="20"/>
          <w:szCs w:val="20"/>
        </w:rPr>
        <w:t>websites</w:t>
      </w:r>
      <w:r w:rsidRPr="00667525">
        <w:rPr>
          <w:rFonts w:ascii="Calibri" w:hAnsi="Calibri" w:cs="Calibri"/>
          <w:b w:val="0"/>
          <w:bCs/>
          <w:kern w:val="3"/>
          <w:sz w:val="20"/>
          <w:szCs w:val="20"/>
        </w:rPr>
        <w:t>) may be requ</w:t>
      </w:r>
      <w:r>
        <w:rPr>
          <w:rFonts w:ascii="Calibri" w:hAnsi="Calibri" w:cs="Calibri"/>
          <w:b w:val="0"/>
          <w:bCs/>
          <w:kern w:val="3"/>
          <w:sz w:val="20"/>
          <w:szCs w:val="20"/>
        </w:rPr>
        <w:t>ested</w:t>
      </w:r>
      <w:r w:rsidRPr="00667525">
        <w:rPr>
          <w:rFonts w:ascii="Calibri" w:hAnsi="Calibri" w:cs="Calibri"/>
          <w:b w:val="0"/>
          <w:bCs/>
          <w:kern w:val="3"/>
          <w:sz w:val="20"/>
          <w:szCs w:val="20"/>
        </w:rPr>
        <w:t>.</w:t>
      </w:r>
    </w:p>
    <w:p w14:paraId="0FFBC837" w14:textId="77777777" w:rsidR="00613BAE" w:rsidRDefault="00613BAE" w:rsidP="002A542C">
      <w:pPr>
        <w:rPr>
          <w:rFonts w:ascii="Calibri" w:hAnsi="Calibri" w:cs="Calibri"/>
          <w:b w:val="0"/>
          <w:bCs/>
          <w:kern w:val="3"/>
          <w:sz w:val="20"/>
          <w:szCs w:val="20"/>
        </w:rPr>
      </w:pPr>
    </w:p>
    <w:p w14:paraId="24FC96C2" w14:textId="312C85CB" w:rsidR="00613BAE" w:rsidRPr="00F517C0" w:rsidRDefault="007F535A" w:rsidP="002A542C">
      <w:pPr>
        <w:rPr>
          <w:rFonts w:ascii="Calibri" w:hAnsi="Calibri" w:cs="Calibri"/>
          <w:b w:val="0"/>
          <w:bCs/>
          <w:kern w:val="3"/>
          <w:sz w:val="24"/>
        </w:rPr>
      </w:pPr>
      <w:r w:rsidRPr="00F517C0">
        <w:rPr>
          <w:rFonts w:ascii="Calibri" w:hAnsi="Calibri" w:cs="Calibri"/>
          <w:b w:val="0"/>
          <w:bCs/>
          <w:kern w:val="3"/>
          <w:sz w:val="24"/>
        </w:rPr>
        <w:t>Are there other</w:t>
      </w:r>
      <w:r w:rsidR="00F517C0">
        <w:rPr>
          <w:rFonts w:ascii="Calibri" w:hAnsi="Calibri" w:cs="Calibri"/>
          <w:b w:val="0"/>
          <w:bCs/>
          <w:kern w:val="3"/>
          <w:sz w:val="24"/>
        </w:rPr>
        <w:t xml:space="preserve"> </w:t>
      </w:r>
      <w:r w:rsidR="00703C55">
        <w:rPr>
          <w:rFonts w:ascii="Calibri" w:hAnsi="Calibri" w:cs="Calibri"/>
          <w:b w:val="0"/>
          <w:bCs/>
          <w:kern w:val="3"/>
          <w:sz w:val="24"/>
        </w:rPr>
        <w:t xml:space="preserve">expenses </w:t>
      </w:r>
      <w:r w:rsidR="000D156D">
        <w:rPr>
          <w:rFonts w:ascii="Calibri" w:hAnsi="Calibri" w:cs="Calibri"/>
          <w:b w:val="0"/>
          <w:bCs/>
          <w:kern w:val="3"/>
          <w:sz w:val="24"/>
        </w:rPr>
        <w:t>that are required to enable your attendance at the HSLG event?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528"/>
        <w:gridCol w:w="1559"/>
      </w:tblGrid>
      <w:tr w:rsidR="00613BAE" w:rsidRPr="00667525" w14:paraId="6D8EE655" w14:textId="77777777" w:rsidTr="00B3278F">
        <w:tc>
          <w:tcPr>
            <w:tcW w:w="3114" w:type="dxa"/>
          </w:tcPr>
          <w:p w14:paraId="2EB925CE" w14:textId="2993CD94" w:rsidR="00613BAE" w:rsidRPr="00667525" w:rsidRDefault="00703C55" w:rsidP="00B3278F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Other necessary e</w:t>
            </w:r>
            <w:r w:rsidR="00613BAE" w:rsidRPr="00667525">
              <w:rPr>
                <w:rFonts w:ascii="Calibri" w:hAnsi="Calibri" w:cs="Calibri"/>
                <w:bCs/>
                <w:sz w:val="24"/>
              </w:rPr>
              <w:t>xpenses</w:t>
            </w:r>
          </w:p>
        </w:tc>
        <w:tc>
          <w:tcPr>
            <w:tcW w:w="5528" w:type="dxa"/>
          </w:tcPr>
          <w:p w14:paraId="0FEC155F" w14:textId="77777777" w:rsidR="00613BAE" w:rsidRPr="00667525" w:rsidRDefault="00613BAE" w:rsidP="00B3278F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667525">
              <w:rPr>
                <w:rFonts w:ascii="Calibri" w:hAnsi="Calibri" w:cs="Calibri"/>
                <w:bCs/>
                <w:sz w:val="24"/>
              </w:rPr>
              <w:t>Details</w:t>
            </w:r>
          </w:p>
        </w:tc>
        <w:tc>
          <w:tcPr>
            <w:tcW w:w="1559" w:type="dxa"/>
          </w:tcPr>
          <w:p w14:paraId="6EFCA690" w14:textId="77777777" w:rsidR="00613BAE" w:rsidRPr="00667525" w:rsidRDefault="00613BAE" w:rsidP="00B3278F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667525">
              <w:rPr>
                <w:rFonts w:ascii="Calibri" w:hAnsi="Calibri" w:cs="Calibri"/>
                <w:bCs/>
                <w:sz w:val="24"/>
              </w:rPr>
              <w:t xml:space="preserve">€ Amount </w:t>
            </w:r>
          </w:p>
        </w:tc>
      </w:tr>
      <w:tr w:rsidR="00613BAE" w:rsidRPr="00667525" w14:paraId="48884A94" w14:textId="77777777" w:rsidTr="00B3278F">
        <w:tc>
          <w:tcPr>
            <w:tcW w:w="3114" w:type="dxa"/>
          </w:tcPr>
          <w:p w14:paraId="1E274D2E" w14:textId="59648FFB" w:rsidR="00613BAE" w:rsidRPr="00667525" w:rsidRDefault="00613BAE" w:rsidP="00B3278F">
            <w:pPr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5528" w:type="dxa"/>
          </w:tcPr>
          <w:p w14:paraId="64C8B2C1" w14:textId="77777777" w:rsidR="00613BAE" w:rsidRPr="00667525" w:rsidRDefault="00613BAE" w:rsidP="00B3278F">
            <w:pPr>
              <w:rPr>
                <w:rFonts w:ascii="Calibri" w:hAnsi="Calibri" w:cs="Calibri"/>
                <w:b w:val="0"/>
                <w:bCs/>
                <w:sz w:val="24"/>
              </w:rPr>
            </w:pPr>
          </w:p>
        </w:tc>
        <w:tc>
          <w:tcPr>
            <w:tcW w:w="1559" w:type="dxa"/>
          </w:tcPr>
          <w:p w14:paraId="027E762D" w14:textId="46CD9F49" w:rsidR="00613BAE" w:rsidRPr="00667525" w:rsidRDefault="00613BAE" w:rsidP="00B3278F">
            <w:pPr>
              <w:rPr>
                <w:rFonts w:ascii="Calibri" w:hAnsi="Calibri" w:cs="Calibri"/>
                <w:b w:val="0"/>
                <w:bCs/>
                <w:sz w:val="24"/>
              </w:rPr>
            </w:pPr>
          </w:p>
        </w:tc>
      </w:tr>
    </w:tbl>
    <w:p w14:paraId="3334420F" w14:textId="2E8E1710" w:rsidR="00613BAE" w:rsidRPr="005A7E0C" w:rsidRDefault="000D156D" w:rsidP="002A542C">
      <w:pPr>
        <w:rPr>
          <w:rFonts w:ascii="Calibri" w:hAnsi="Calibri" w:cs="Calibri"/>
          <w:b w:val="0"/>
          <w:bCs/>
          <w:kern w:val="3"/>
          <w:sz w:val="18"/>
          <w:szCs w:val="18"/>
        </w:rPr>
      </w:pPr>
      <w:r w:rsidRPr="005A7E0C">
        <w:rPr>
          <w:rFonts w:ascii="Calibri" w:hAnsi="Calibri" w:cs="Calibri"/>
          <w:b w:val="0"/>
          <w:bCs/>
          <w:kern w:val="3"/>
          <w:sz w:val="18"/>
          <w:szCs w:val="18"/>
        </w:rPr>
        <w:t xml:space="preserve">Note: </w:t>
      </w:r>
      <w:r w:rsidR="005A7E0C">
        <w:rPr>
          <w:rFonts w:ascii="Calibri" w:hAnsi="Calibri" w:cs="Calibri"/>
          <w:b w:val="0"/>
          <w:bCs/>
          <w:kern w:val="3"/>
          <w:sz w:val="18"/>
          <w:szCs w:val="18"/>
        </w:rPr>
        <w:t>other expenses will only be covered in exceptional circumstances.</w:t>
      </w:r>
    </w:p>
    <w:p w14:paraId="59BDA9AE" w14:textId="77777777" w:rsidR="002A542C" w:rsidRPr="00155AE8" w:rsidRDefault="002A542C" w:rsidP="002A542C">
      <w:pPr>
        <w:rPr>
          <w:rFonts w:ascii="Calibri" w:hAnsi="Calibri" w:cs="Calibri"/>
          <w:b w:val="0"/>
          <w:bCs/>
          <w:kern w:val="3"/>
          <w:sz w:val="10"/>
          <w:szCs w:val="10"/>
        </w:rPr>
      </w:pPr>
    </w:p>
    <w:p w14:paraId="5C234F20" w14:textId="77777777" w:rsidR="002A542C" w:rsidRPr="00667525" w:rsidRDefault="002A542C" w:rsidP="002A542C">
      <w:pPr>
        <w:rPr>
          <w:rFonts w:ascii="Calibri" w:hAnsi="Calibri" w:cs="Calibri"/>
          <w:b w:val="0"/>
          <w:bCs/>
          <w:kern w:val="3"/>
          <w:sz w:val="24"/>
        </w:rPr>
      </w:pPr>
      <w:r w:rsidRPr="00667525">
        <w:rPr>
          <w:rFonts w:ascii="Calibri" w:hAnsi="Calibri" w:cs="Calibri"/>
          <w:b w:val="0"/>
          <w:bCs/>
          <w:kern w:val="3"/>
          <w:sz w:val="24"/>
        </w:rPr>
        <w:t>Do you have any additional source of funding?</w:t>
      </w:r>
    </w:p>
    <w:p w14:paraId="519F7370" w14:textId="77777777" w:rsidR="002A542C" w:rsidRPr="00667525" w:rsidRDefault="002A542C" w:rsidP="002A542C">
      <w:pPr>
        <w:rPr>
          <w:rFonts w:ascii="Calibri" w:hAnsi="Calibri" w:cs="Calibri"/>
          <w:b w:val="0"/>
          <w:bCs/>
          <w:kern w:val="3"/>
          <w:sz w:val="24"/>
        </w:rPr>
      </w:pPr>
      <w:r w:rsidRPr="00667525">
        <w:rPr>
          <w:rFonts w:ascii="Calibri" w:hAnsi="Calibri" w:cs="Calibri"/>
          <w:b w:val="0"/>
          <w:bCs/>
          <w:kern w:val="3"/>
          <w:sz w:val="24"/>
        </w:rPr>
        <w:t>No</w:t>
      </w:r>
      <w:r w:rsidRPr="00667525">
        <w:rPr>
          <w:rFonts w:ascii="Calibri" w:hAnsi="Calibri" w:cs="Calibri"/>
          <w:b w:val="0"/>
          <w:bCs/>
          <w:kern w:val="3"/>
          <w:sz w:val="24"/>
        </w:rPr>
        <w:tab/>
      </w:r>
      <w:r w:rsidRPr="00667525">
        <w:rPr>
          <w:rFonts w:ascii="Calibri" w:hAnsi="Calibri" w:cs="Calibri"/>
          <w:b w:val="0"/>
          <w:bCs/>
          <w:kern w:val="3"/>
          <w:sz w:val="24"/>
        </w:rPr>
        <w:sym w:font="Wingdings" w:char="F0A8"/>
      </w:r>
      <w:r w:rsidRPr="00667525">
        <w:rPr>
          <w:rFonts w:ascii="Calibri" w:hAnsi="Calibri" w:cs="Calibri"/>
          <w:b w:val="0"/>
          <w:bCs/>
          <w:kern w:val="3"/>
          <w:sz w:val="24"/>
        </w:rPr>
        <w:tab/>
        <w:t xml:space="preserve">Yes   </w:t>
      </w:r>
      <w:r w:rsidRPr="00667525">
        <w:rPr>
          <w:rFonts w:ascii="Calibri" w:hAnsi="Calibri" w:cs="Calibri"/>
          <w:b w:val="0"/>
          <w:bCs/>
          <w:kern w:val="3"/>
          <w:sz w:val="24"/>
        </w:rPr>
        <w:sym w:font="Wingdings" w:char="F0A8"/>
      </w:r>
      <w:r>
        <w:rPr>
          <w:rFonts w:ascii="Calibri" w:hAnsi="Calibri" w:cs="Calibri"/>
          <w:b w:val="0"/>
          <w:bCs/>
          <w:kern w:val="3"/>
          <w:sz w:val="24"/>
        </w:rPr>
        <w:tab/>
      </w:r>
      <w:r>
        <w:rPr>
          <w:rFonts w:ascii="Calibri" w:hAnsi="Calibri" w:cs="Calibri"/>
          <w:b w:val="0"/>
          <w:bCs/>
          <w:kern w:val="3"/>
          <w:sz w:val="24"/>
        </w:rPr>
        <w:tab/>
      </w:r>
      <w:r w:rsidRPr="00667525">
        <w:rPr>
          <w:rFonts w:ascii="Calibri" w:hAnsi="Calibri" w:cs="Calibri"/>
          <w:b w:val="0"/>
          <w:bCs/>
          <w:kern w:val="3"/>
          <w:sz w:val="24"/>
        </w:rPr>
        <w:t>If yes, please give details and specify amount: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213"/>
      </w:tblGrid>
      <w:tr w:rsidR="002A542C" w:rsidRPr="00667525" w14:paraId="0CCCB700" w14:textId="77777777" w:rsidTr="0012299D">
        <w:tc>
          <w:tcPr>
            <w:tcW w:w="993" w:type="dxa"/>
          </w:tcPr>
          <w:p w14:paraId="6D1C7058" w14:textId="77777777" w:rsidR="002A542C" w:rsidRPr="00586FDB" w:rsidRDefault="002A542C" w:rsidP="0012299D">
            <w:pPr>
              <w:spacing w:before="60" w:after="60"/>
              <w:rPr>
                <w:rFonts w:ascii="Calibri" w:hAnsi="Calibri" w:cs="Calibri"/>
                <w:b w:val="0"/>
                <w:bCs/>
                <w:sz w:val="24"/>
              </w:rPr>
            </w:pPr>
            <w:r w:rsidRPr="00586FDB">
              <w:rPr>
                <w:rFonts w:ascii="Calibri" w:hAnsi="Calibri" w:cs="Calibri"/>
                <w:b w:val="0"/>
                <w:bCs/>
                <w:sz w:val="24"/>
              </w:rPr>
              <w:t>Detail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770EC5F1" w14:textId="77777777" w:rsidR="002A542C" w:rsidRPr="00667525" w:rsidRDefault="002A542C" w:rsidP="0012299D">
            <w:pPr>
              <w:spacing w:before="60" w:after="60"/>
              <w:rPr>
                <w:rFonts w:ascii="Calibri" w:hAnsi="Calibri" w:cs="Calibri"/>
                <w:b w:val="0"/>
                <w:bCs/>
              </w:rPr>
            </w:pPr>
          </w:p>
        </w:tc>
      </w:tr>
    </w:tbl>
    <w:p w14:paraId="0BCCAC90" w14:textId="77777777" w:rsidR="002A542C" w:rsidRDefault="002A542C"/>
    <w:p w14:paraId="21AAEA57" w14:textId="002AD450" w:rsidR="002A542C" w:rsidRPr="00372FF9" w:rsidRDefault="002A542C" w:rsidP="002A542C">
      <w:pPr>
        <w:ind w:left="709" w:hanging="709"/>
        <w:rPr>
          <w:rFonts w:ascii="Calibri" w:hAnsi="Calibri" w:cs="Calibri"/>
          <w:b w:val="0"/>
          <w:bCs/>
          <w:color w:val="auto"/>
          <w:sz w:val="24"/>
        </w:rPr>
      </w:pPr>
      <w:r w:rsidRPr="00372FF9">
        <w:rPr>
          <w:rFonts w:ascii="Calibri" w:hAnsi="Calibri" w:cs="Calibri"/>
          <w:b w:val="0"/>
          <w:bCs/>
          <w:color w:val="auto"/>
          <w:kern w:val="3"/>
          <w:sz w:val="24"/>
        </w:rPr>
        <w:t xml:space="preserve">If successful, </w:t>
      </w:r>
      <w:r>
        <w:rPr>
          <w:rFonts w:ascii="Calibri" w:hAnsi="Calibri" w:cs="Calibri"/>
          <w:b w:val="0"/>
          <w:bCs/>
          <w:color w:val="auto"/>
          <w:kern w:val="3"/>
          <w:sz w:val="24"/>
        </w:rPr>
        <w:t>would you</w:t>
      </w:r>
      <w:r w:rsidRPr="00372FF9">
        <w:rPr>
          <w:rFonts w:ascii="Calibri" w:hAnsi="Calibri" w:cs="Calibri"/>
          <w:b w:val="0"/>
          <w:bCs/>
          <w:color w:val="auto"/>
          <w:kern w:val="3"/>
          <w:sz w:val="24"/>
        </w:rPr>
        <w:t xml:space="preserve"> agree to submit a report to the HSLG Committee within four weeks of the event which may be published on the website and</w:t>
      </w:r>
      <w:r w:rsidR="0068086B">
        <w:rPr>
          <w:rFonts w:ascii="Calibri" w:hAnsi="Calibri" w:cs="Calibri"/>
          <w:b w:val="0"/>
          <w:bCs/>
          <w:color w:val="auto"/>
          <w:kern w:val="3"/>
          <w:sz w:val="24"/>
        </w:rPr>
        <w:t>/or</w:t>
      </w:r>
      <w:r w:rsidRPr="00372FF9">
        <w:rPr>
          <w:rFonts w:ascii="Calibri" w:hAnsi="Calibri" w:cs="Calibri"/>
          <w:b w:val="0"/>
          <w:bCs/>
          <w:color w:val="auto"/>
          <w:kern w:val="3"/>
          <w:sz w:val="24"/>
        </w:rPr>
        <w:t xml:space="preserve"> in the </w:t>
      </w:r>
      <w:r w:rsidR="005A7E0C">
        <w:rPr>
          <w:rFonts w:ascii="Calibri" w:hAnsi="Calibri" w:cs="Calibri"/>
          <w:b w:val="0"/>
          <w:bCs/>
          <w:color w:val="auto"/>
          <w:kern w:val="3"/>
          <w:sz w:val="24"/>
        </w:rPr>
        <w:t>H</w:t>
      </w:r>
      <w:r w:rsidR="00D3490D">
        <w:rPr>
          <w:rFonts w:ascii="Calibri" w:hAnsi="Calibri" w:cs="Calibri"/>
          <w:b w:val="0"/>
          <w:bCs/>
          <w:color w:val="auto"/>
          <w:kern w:val="3"/>
          <w:sz w:val="24"/>
        </w:rPr>
        <w:t>ealth Sciences Libraries Journal</w:t>
      </w:r>
      <w:r>
        <w:rPr>
          <w:rFonts w:ascii="Calibri" w:hAnsi="Calibri" w:cs="Calibri"/>
          <w:b w:val="0"/>
          <w:bCs/>
          <w:color w:val="auto"/>
          <w:sz w:val="24"/>
        </w:rPr>
        <w:t>?</w:t>
      </w:r>
    </w:p>
    <w:p w14:paraId="2B31698C" w14:textId="48FB5250" w:rsidR="002A542C" w:rsidRDefault="002A542C" w:rsidP="00134E4A">
      <w:pPr>
        <w:ind w:left="720"/>
      </w:pPr>
      <w:r w:rsidRPr="00667525">
        <w:rPr>
          <w:rFonts w:ascii="Calibri" w:hAnsi="Calibri" w:cs="Calibri"/>
          <w:b w:val="0"/>
          <w:bCs/>
          <w:sz w:val="24"/>
        </w:rPr>
        <w:t>Yes</w:t>
      </w:r>
      <w:r w:rsidRPr="00667525">
        <w:rPr>
          <w:rFonts w:ascii="Calibri" w:hAnsi="Calibri" w:cs="Calibri"/>
          <w:b w:val="0"/>
          <w:bCs/>
          <w:sz w:val="24"/>
        </w:rPr>
        <w:tab/>
      </w:r>
      <w:r w:rsidRPr="00667525">
        <w:rPr>
          <w:rFonts w:ascii="Calibri" w:hAnsi="Calibri" w:cs="Calibri"/>
          <w:b w:val="0"/>
          <w:sz w:val="36"/>
          <w:szCs w:val="36"/>
        </w:rPr>
        <w:sym w:font="Wingdings" w:char="F0A8"/>
      </w:r>
      <w:r w:rsidRPr="00667525">
        <w:rPr>
          <w:rFonts w:ascii="Calibri" w:hAnsi="Calibri" w:cs="Calibri"/>
          <w:b w:val="0"/>
          <w:bCs/>
          <w:sz w:val="24"/>
        </w:rPr>
        <w:tab/>
      </w:r>
      <w:r w:rsidRPr="00667525">
        <w:rPr>
          <w:rFonts w:ascii="Calibri" w:hAnsi="Calibri" w:cs="Calibri"/>
          <w:b w:val="0"/>
          <w:bCs/>
          <w:sz w:val="24"/>
        </w:rPr>
        <w:tab/>
        <w:t xml:space="preserve">No    </w:t>
      </w:r>
      <w:r w:rsidRPr="00667525">
        <w:rPr>
          <w:rFonts w:ascii="Calibri" w:hAnsi="Calibri" w:cs="Calibri"/>
          <w:b w:val="0"/>
          <w:sz w:val="36"/>
          <w:szCs w:val="36"/>
        </w:rPr>
        <w:sym w:font="Wingdings" w:char="F0A8"/>
      </w:r>
    </w:p>
    <w:sectPr w:rsidR="002A542C" w:rsidSect="002A542C">
      <w:pgSz w:w="11906" w:h="16838"/>
      <w:pgMar w:top="426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62D43"/>
    <w:multiLevelType w:val="hybridMultilevel"/>
    <w:tmpl w:val="24A05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54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2C"/>
    <w:rsid w:val="00004863"/>
    <w:rsid w:val="000A3BD3"/>
    <w:rsid w:val="000D156D"/>
    <w:rsid w:val="000F0AC0"/>
    <w:rsid w:val="00117BF6"/>
    <w:rsid w:val="00134E4A"/>
    <w:rsid w:val="002A542C"/>
    <w:rsid w:val="003B3467"/>
    <w:rsid w:val="003B775F"/>
    <w:rsid w:val="004249E2"/>
    <w:rsid w:val="004665B9"/>
    <w:rsid w:val="005A7E0C"/>
    <w:rsid w:val="00613BAE"/>
    <w:rsid w:val="006647B4"/>
    <w:rsid w:val="0068086B"/>
    <w:rsid w:val="006F4D5F"/>
    <w:rsid w:val="00703C55"/>
    <w:rsid w:val="007F535A"/>
    <w:rsid w:val="0089582F"/>
    <w:rsid w:val="00913860"/>
    <w:rsid w:val="00946C39"/>
    <w:rsid w:val="009567F1"/>
    <w:rsid w:val="00AD6B5A"/>
    <w:rsid w:val="00B23838"/>
    <w:rsid w:val="00D3490D"/>
    <w:rsid w:val="00D869B8"/>
    <w:rsid w:val="00DF48E4"/>
    <w:rsid w:val="00E056D0"/>
    <w:rsid w:val="00F5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6015"/>
  <w15:chartTrackingRefBased/>
  <w15:docId w15:val="{E14E157B-8D9D-4727-81A2-D691A85C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2C"/>
    <w:pPr>
      <w:spacing w:after="0" w:line="240" w:lineRule="auto"/>
    </w:pPr>
    <w:rPr>
      <w:rFonts w:ascii="Arial" w:eastAsia="Times New Roman" w:hAnsi="Arial" w:cs="Arial"/>
      <w:b/>
      <w:shadow/>
      <w:color w:val="000000"/>
      <w:kern w:val="72"/>
      <w:sz w:val="28"/>
      <w:szCs w:val="24"/>
      <w:lang w:val="en-US"/>
      <w14:ligatures w14:val="none"/>
    </w:rPr>
  </w:style>
  <w:style w:type="paragraph" w:styleId="Heading1">
    <w:name w:val="heading 1"/>
    <w:basedOn w:val="Normal"/>
    <w:link w:val="Heading1Char"/>
    <w:qFormat/>
    <w:rsid w:val="00E056D0"/>
    <w:pPr>
      <w:spacing w:before="100" w:beforeAutospacing="1" w:after="100" w:afterAutospacing="1"/>
      <w:outlineLvl w:val="0"/>
    </w:pPr>
    <w:rPr>
      <w:rFonts w:ascii="Times New Roman" w:hAnsi="Times New Roman" w:cs="Times New Roman"/>
      <w:b w:val="0"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4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4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4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4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6D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E056D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056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56D0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056D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4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4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542C"/>
    <w:pPr>
      <w:spacing w:after="0" w:line="240" w:lineRule="auto"/>
    </w:pPr>
    <w:rPr>
      <w:kern w:val="0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Dunne</dc:creator>
  <cp:keywords/>
  <dc:description/>
  <cp:lastModifiedBy>Mary Dunne</cp:lastModifiedBy>
  <cp:revision>2</cp:revision>
  <dcterms:created xsi:type="dcterms:W3CDTF">2026-05-15T12:26:00Z</dcterms:created>
  <dcterms:modified xsi:type="dcterms:W3CDTF">2026-05-15T12:26:00Z</dcterms:modified>
</cp:coreProperties>
</file>